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676F0" w14:textId="576DEC8D" w:rsidR="00492DC6" w:rsidRDefault="00492DC6" w:rsidP="00492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VÁLTOZÁSOK A GÉPJÁRMŰ ADÓZÁSBAN</w:t>
      </w:r>
    </w:p>
    <w:p w14:paraId="2F18D2C9" w14:textId="77777777" w:rsidR="00C72084" w:rsidRPr="00492DC6" w:rsidRDefault="00C72084" w:rsidP="00492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0544FBF8" w14:textId="77777777" w:rsidR="00492DC6" w:rsidRDefault="00492DC6" w:rsidP="00492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6FE91" w14:textId="57C847D7" w:rsidR="00B16891" w:rsidRDefault="000A0F97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gépjárműadóról szóló 1991. évi LXXXII. törvény (a továbbiakban: </w:t>
      </w:r>
      <w:proofErr w:type="spellStart"/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Gjt</w:t>
      </w:r>
      <w:proofErr w:type="spellEnd"/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.) 2020. évben hatályos rendelkezései alapján a belföldi gépjárművek adója esetében az adóhatósági feladatokat az illetékes önkormányzati adóhatóság lát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</w:t>
      </w:r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 december 31-ig</w:t>
      </w:r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70157B27" w14:textId="77777777" w:rsidR="00B16891" w:rsidRDefault="00B16891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81965E" w14:textId="4A274762" w:rsidR="00B16891" w:rsidRDefault="00B16891" w:rsidP="00492DC6">
      <w:pPr>
        <w:spacing w:after="0" w:line="240" w:lineRule="auto"/>
        <w:jc w:val="both"/>
        <w:rPr>
          <w:rStyle w:val="alnyomatos-kiemeles"/>
          <w:rFonts w:ascii="Times New Roman" w:hAnsi="Times New Roman" w:cs="Times New Roman"/>
          <w:sz w:val="24"/>
          <w:szCs w:val="24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A 2021. január elsejétől hatályos adójogszabályok alapján a gépjárműadóval kapcsolatos adóhatósági feladatokat</w:t>
      </w:r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 </w:t>
      </w:r>
      <w:r w:rsidR="00492DC6" w:rsidRPr="00492D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állami adó</w:t>
      </w:r>
      <w:r w:rsidRPr="00B168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és vám</w:t>
      </w:r>
      <w:r w:rsidR="00492DC6" w:rsidRPr="00492D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hatóság</w:t>
      </w:r>
      <w:r w:rsidR="00492DC6"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(NAV) látja el. A 2021. évtől kezdődő időszakra járó gépjárműadót a NAV számlájára kell megfizetni, a NAV 2021. évben kiadandó határozata szerint.</w:t>
      </w:r>
      <w:r w:rsidRPr="00B16891">
        <w:rPr>
          <w:rStyle w:val="alnyomatos-kiemeles"/>
          <w:rFonts w:ascii="Times New Roman" w:hAnsi="Times New Roman" w:cs="Times New Roman"/>
          <w:sz w:val="24"/>
          <w:szCs w:val="24"/>
        </w:rPr>
        <w:t xml:space="preserve"> </w:t>
      </w:r>
    </w:p>
    <w:p w14:paraId="5FEA48E6" w14:textId="77777777" w:rsidR="001C494E" w:rsidRDefault="001C494E" w:rsidP="00492DC6">
      <w:pPr>
        <w:spacing w:after="0" w:line="240" w:lineRule="auto"/>
        <w:jc w:val="both"/>
        <w:rPr>
          <w:rStyle w:val="alnyomatos-kiemeles"/>
          <w:rFonts w:ascii="Times New Roman" w:hAnsi="Times New Roman" w:cs="Times New Roman"/>
          <w:sz w:val="24"/>
          <w:szCs w:val="24"/>
        </w:rPr>
      </w:pPr>
    </w:p>
    <w:p w14:paraId="504015F1" w14:textId="4897ED90" w:rsidR="00492DC6" w:rsidRPr="00B16891" w:rsidRDefault="00B16891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6891">
        <w:rPr>
          <w:rStyle w:val="alnyomatos-kiemeles"/>
          <w:rFonts w:ascii="Times New Roman" w:hAnsi="Times New Roman" w:cs="Times New Roman"/>
          <w:sz w:val="24"/>
          <w:szCs w:val="24"/>
        </w:rPr>
        <w:t xml:space="preserve">A gépjárműadó </w:t>
      </w:r>
      <w:r w:rsidRPr="00B16891">
        <w:rPr>
          <w:rStyle w:val="alnyomatos-kiemeles"/>
          <w:rFonts w:ascii="Times New Roman" w:hAnsi="Times New Roman" w:cs="Times New Roman"/>
          <w:b/>
          <w:bCs/>
          <w:sz w:val="24"/>
          <w:szCs w:val="24"/>
        </w:rPr>
        <w:t>első részletét 2021. április 15-éig,</w:t>
      </w:r>
      <w:r w:rsidRPr="00B16891">
        <w:rPr>
          <w:rStyle w:val="alnyomatos-kiemeles"/>
          <w:rFonts w:ascii="Times New Roman" w:hAnsi="Times New Roman" w:cs="Times New Roman"/>
          <w:sz w:val="24"/>
          <w:szCs w:val="24"/>
        </w:rPr>
        <w:t xml:space="preserve"> </w:t>
      </w:r>
      <w:r w:rsidRPr="00B16891">
        <w:rPr>
          <w:rStyle w:val="alnyomatos-kiemeles"/>
          <w:rFonts w:ascii="Times New Roman" w:hAnsi="Times New Roman" w:cs="Times New Roman"/>
          <w:b/>
          <w:bCs/>
          <w:sz w:val="24"/>
          <w:szCs w:val="24"/>
        </w:rPr>
        <w:t>a második részletet 2021. szeptember 15-éig</w:t>
      </w:r>
      <w:r w:rsidRPr="00B16891">
        <w:rPr>
          <w:rStyle w:val="alnyomatos-kiemeles"/>
          <w:rFonts w:ascii="Times New Roman" w:hAnsi="Times New Roman" w:cs="Times New Roman"/>
          <w:sz w:val="24"/>
          <w:szCs w:val="24"/>
        </w:rPr>
        <w:t xml:space="preserve"> kell befizetni a 410-es adónemhez tartozó, </w:t>
      </w:r>
      <w:r w:rsidRPr="00B16891">
        <w:rPr>
          <w:rStyle w:val="alnyomatos-kiemeles"/>
          <w:rFonts w:ascii="Times New Roman" w:hAnsi="Times New Roman" w:cs="Times New Roman"/>
          <w:b/>
          <w:bCs/>
          <w:sz w:val="24"/>
          <w:szCs w:val="24"/>
        </w:rPr>
        <w:t xml:space="preserve">10032000-01079160 </w:t>
      </w:r>
      <w:r w:rsidRPr="00B16891">
        <w:rPr>
          <w:rStyle w:val="alnyomatos-kiemeles"/>
          <w:rFonts w:ascii="Times New Roman" w:hAnsi="Times New Roman" w:cs="Times New Roman"/>
          <w:sz w:val="24"/>
          <w:szCs w:val="24"/>
        </w:rPr>
        <w:t>számú NAV Belföldi gépjárműadó bevételi számlára.</w:t>
      </w:r>
    </w:p>
    <w:p w14:paraId="3661076A" w14:textId="77777777" w:rsidR="00492DC6" w:rsidRPr="00492DC6" w:rsidRDefault="00492DC6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96AB6C" w14:textId="0C4863BC" w:rsidR="00492DC6" w:rsidRDefault="00492DC6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2021. január 1-jét megelőző időszakra eső gépjárműadó ügyekben (2020. december 31-ig terjedő időszak adókötelezettségének megállapítása, ezen időszak adójának beszedése, végrehajtása stb.) az adóhatósági feladatokat továbbra is az illetékes </w:t>
      </w:r>
      <w:r w:rsidR="000A0F97">
        <w:rPr>
          <w:rFonts w:ascii="Times New Roman" w:eastAsia="Times New Roman" w:hAnsi="Times New Roman" w:cs="Times New Roman"/>
          <w:sz w:val="24"/>
          <w:szCs w:val="24"/>
          <w:lang w:eastAsia="hu-HU"/>
        </w:rPr>
        <w:t>KISTOLMÁCS KÖZSÉG Önkormá</w:t>
      </w: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Adóhatósága végzi.</w:t>
      </w:r>
    </w:p>
    <w:p w14:paraId="6B7D8A15" w14:textId="77777777" w:rsidR="001C494E" w:rsidRDefault="001C494E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3B2527" w14:textId="6F033951" w:rsidR="00492DC6" w:rsidRDefault="00492DC6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adóhatóság továbbra is élhet a végrehajtás lehetőségével, valamint a gépjármű forgalomból való kivonását is kezdeményezheti egy évi adótételt meghaladó tartozás esetén. A NAV a 2021. évtől keletkező egy évi gépjármű-adótartozás esetén kezdeményezheti a gépjármű forgalomból való kivonását. A befolyó bevétel a központi költségvetést illeti meg.</w:t>
      </w:r>
    </w:p>
    <w:p w14:paraId="69BACC56" w14:textId="77777777" w:rsidR="001C494E" w:rsidRDefault="001C494E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F792AF" w14:textId="2DA41DAE" w:rsidR="00492DC6" w:rsidRPr="000A0F97" w:rsidRDefault="00492DC6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2020. december 31-ig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keletkezett és jelenleg </w:t>
      </w: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fennálló gépjárműadó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hátralékok</w:t>
      </w: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 továbbra is </w:t>
      </w:r>
      <w:r w:rsidR="000A0F97" w:rsidRPr="000A0F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Kistolmács Község</w:t>
      </w:r>
      <w:r w:rsidRPr="000A0F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Önkormányzatának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92D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11749046 – 1543</w:t>
      </w:r>
      <w:r w:rsidR="000A0F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6399</w:t>
      </w:r>
      <w:r w:rsidRPr="00492D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08970000 számú </w:t>
      </w:r>
      <w:r w:rsidRPr="000A0F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gépjárműadó beszedési számlájára kell befizetni.</w:t>
      </w:r>
    </w:p>
    <w:p w14:paraId="73C43947" w14:textId="77777777" w:rsidR="00492DC6" w:rsidRPr="00492DC6" w:rsidRDefault="00492DC6" w:rsidP="0049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4FE90E" w14:textId="11723A97" w:rsidR="00492DC6" w:rsidRDefault="00492DC6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Általánosságban a gépjármű tulajdonosoknak és üzembentartóknak 2021. évben sem kell adatbejelentést tenni az adóhatóság felé. </w:t>
      </w:r>
    </w:p>
    <w:p w14:paraId="663E6D4C" w14:textId="77777777" w:rsidR="00B16891" w:rsidRPr="00492DC6" w:rsidRDefault="00B16891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ACA410" w14:textId="6C15B1C3" w:rsidR="00492DC6" w:rsidRDefault="00492DC6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adóhatóság 2021. január 15-ig adatot szolgáltat</w:t>
      </w:r>
      <w:r w:rsidR="000A0F97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NAV számára a 2020. december 31-én nyilvántartott, adómentes (pl. súlyos mozgáskorlátozotti mentesség) gépjármű forgalmi rendszámáról és a gépjármű üzembentartójának, tulajdonosának azonosító adatairól, valamint a mentesség jogcíméről, így ezekről az adózóknak külön bejelentést nem kell tenniük.</w:t>
      </w:r>
    </w:p>
    <w:p w14:paraId="405F1E72" w14:textId="77777777" w:rsidR="00B16891" w:rsidRPr="00492DC6" w:rsidRDefault="00B16891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1EDBD2" w14:textId="4696B758" w:rsidR="00492DC6" w:rsidRDefault="00492DC6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január 1-jét követően új mentességekről (</w:t>
      </w:r>
      <w:proofErr w:type="spellStart"/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Gjt</w:t>
      </w:r>
      <w:proofErr w:type="spellEnd"/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. 5. §), vagy adókedvezményekről (</w:t>
      </w:r>
      <w:proofErr w:type="spellStart"/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Gjt</w:t>
      </w:r>
      <w:proofErr w:type="spellEnd"/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>. 8. §), kizárólag az adózó bejelentéséből értesülhet a NAV. Az adózók bejelentési kötelezettsége csak azon esetekben szükséges, amelyekben a NAV nyilvántartásából a mentességre való jogosultság ténye nem állapítható meg.</w:t>
      </w:r>
    </w:p>
    <w:p w14:paraId="51067ED0" w14:textId="77777777" w:rsidR="00B16891" w:rsidRDefault="00B16891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E3D13E" w14:textId="0C987D2A" w:rsidR="00492DC6" w:rsidRPr="00492DC6" w:rsidRDefault="00492DC6" w:rsidP="00B1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ezzel kapcsolatos információk, majd a NAV honlapján lesznek megtekinthetők. </w:t>
      </w:r>
      <w:hyperlink r:id="rId4" w:tgtFrame="_blank" w:history="1">
        <w:r w:rsidRPr="00492D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https://www.nav.gov.hu</w:t>
        </w:r>
      </w:hyperlink>
      <w:r w:rsidRPr="00492D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1419378" w14:textId="6499540D" w:rsidR="00CB423E" w:rsidRDefault="00CB423E" w:rsidP="00B16891">
      <w:pPr>
        <w:jc w:val="both"/>
      </w:pPr>
    </w:p>
    <w:p w14:paraId="7CFD78A8" w14:textId="29EF94C7" w:rsidR="00C72084" w:rsidRDefault="00C72084" w:rsidP="00C72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084">
        <w:rPr>
          <w:rFonts w:ascii="Times New Roman" w:eastAsia="Times New Roman" w:hAnsi="Times New Roman" w:cs="Times New Roman"/>
          <w:sz w:val="24"/>
          <w:szCs w:val="24"/>
          <w:lang w:eastAsia="hu-HU"/>
        </w:rPr>
        <w:t>Letenye, 202</w:t>
      </w:r>
      <w:r w:rsidR="000A0F9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7208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A0F97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C72084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0A0F97"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  <w:r w:rsidRPr="00C7208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E028CD7" w14:textId="77777777" w:rsidR="000A0F97" w:rsidRDefault="000A0F97" w:rsidP="00C72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19F0B0" w14:textId="4227AC9B" w:rsidR="000A0F97" w:rsidRDefault="000A0F97" w:rsidP="00C72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Hámori Nóra</w:t>
      </w:r>
    </w:p>
    <w:p w14:paraId="07157D32" w14:textId="6343AE46" w:rsidR="000A0F97" w:rsidRPr="00C72084" w:rsidRDefault="000A0F97" w:rsidP="00C72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jegyző</w:t>
      </w:r>
    </w:p>
    <w:sectPr w:rsidR="000A0F97" w:rsidRPr="00C72084" w:rsidSect="00B1689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C6"/>
    <w:rsid w:val="000A0F97"/>
    <w:rsid w:val="001C494E"/>
    <w:rsid w:val="00336B5A"/>
    <w:rsid w:val="00492DC6"/>
    <w:rsid w:val="00B16891"/>
    <w:rsid w:val="00C72084"/>
    <w:rsid w:val="00C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C68E"/>
  <w15:chartTrackingRefBased/>
  <w15:docId w15:val="{3818FE57-49A3-4EFC-B75A-13C8CA6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lnyomatos-kiemeles">
    <w:name w:val="alnyomatos-kiemeles"/>
    <w:basedOn w:val="Bekezdsalapbettpusa"/>
    <w:rsid w:val="00B1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www.nav.gov.hu%2F%3Ffbclid%3DIwAR1SJJNuidx0F-fNhWvhYpu3oLgRPiC2exaMUan0LQELx9UXk3xFGWTmk2s&amp;h=AT1KSZ9xm6_HcBZQrVi1IGlybnLpKFZh7LFjjs8fkgrEECr_fDJATU7-wVHfXhFndkmgqb3GHmFkvYasaHgc0WjCtmqaF2zcH-pIEq0a6H8U3ZRMEJow_ru-zBSqfCPXdhZq&amp;__tn__=-UK-R&amp;c%5b0%5d=AT20T1uFA8QlGd-YuJBEUIZjKM_14x-d5_Sn9KZEFo8lmWscDyP1Kz1dFBhfix7AIey6BCDOtwMkVXZD9UgEev1pbbCtlP6YV95HMJXDzCDmKkcHxpierX0J-MstDreZGQxvOVvTl6AQruv8GvbdLINz98FDql9bDnBJryJ6czdUD8kB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2021-01-05T14:14:00Z</cp:lastPrinted>
  <dcterms:created xsi:type="dcterms:W3CDTF">2021-01-28T12:26:00Z</dcterms:created>
  <dcterms:modified xsi:type="dcterms:W3CDTF">2021-01-28T12:26:00Z</dcterms:modified>
</cp:coreProperties>
</file>